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441900023-2026-00178</w:t>
      </w:r>
    </w:p>
    <w:p>
      <w:pPr>
        <w:pStyle w:val="null3"/>
        <w:jc w:val="center"/>
        <w:outlineLvl w:val="3"/>
      </w:pPr>
      <w:r>
        <w:rPr>
          <w:sz w:val="24"/>
          <w:b/>
        </w:rPr>
        <w:t>采购项目编号：</w:t>
      </w:r>
      <w:r>
        <w:rPr>
          <w:sz w:val="24"/>
          <w:b/>
        </w:rPr>
        <w:t>441900023-2026-00178</w:t>
      </w:r>
    </w:p>
    <w:p>
      <w:pPr>
        <w:pStyle w:val="null3"/>
        <w:jc w:val="center"/>
        <w:outlineLvl w:val="3"/>
      </w:pPr>
      <w:r>
        <w:rPr>
          <w:sz w:val="24"/>
          <w:b/>
        </w:rPr>
        <w:t>项目名称：</w:t>
      </w:r>
      <w:r>
        <w:rPr>
          <w:sz w:val="24"/>
          <w:b/>
        </w:rPr>
        <w:t>东莞市清溪镇居家养老服务项目</w:t>
      </w:r>
    </w:p>
    <w:p>
      <w:pPr>
        <w:pStyle w:val="null3"/>
        <w:jc w:val="center"/>
        <w:outlineLvl w:val="3"/>
      </w:pPr>
      <w:r>
        <w:rPr>
          <w:sz w:val="24"/>
          <w:b/>
        </w:rPr>
        <w:t>采购人：</w:t>
      </w:r>
      <w:r>
        <w:rPr>
          <w:sz w:val="24"/>
          <w:b/>
        </w:rPr>
        <w:t>东莞市清溪镇公共服务办公室</w:t>
      </w:r>
    </w:p>
    <w:p>
      <w:pPr>
        <w:pStyle w:val="null3"/>
        <w:jc w:val="center"/>
        <w:outlineLvl w:val="3"/>
      </w:pPr>
      <w:r>
        <w:rPr>
          <w:sz w:val="24"/>
          <w:b/>
        </w:rPr>
        <w:t>采购代理机构：</w:t>
      </w:r>
      <w:r>
        <w:rPr>
          <w:sz w:val="24"/>
          <w:b/>
        </w:rPr>
        <w:t>广东政通招标有限公司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广东政通招标有限公司</w:t>
      </w:r>
      <w:r>
        <w:rPr/>
        <w:t>受</w:t>
      </w:r>
      <w:r>
        <w:rPr/>
        <w:t>东莞市清溪镇公共服务办公室</w:t>
      </w:r>
      <w:r>
        <w:rPr/>
        <w:t>的委托，采用</w:t>
      </w:r>
      <w:r>
        <w:rPr/>
        <w:t>公开招标</w:t>
      </w:r>
      <w:r>
        <w:rPr/>
        <w:t>方式组织采购</w:t>
      </w:r>
      <w:r>
        <w:rPr/>
        <w:t>东莞市清溪镇居家养老服务项目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东莞市清溪镇居家养老服务项目</w:t>
      </w:r>
    </w:p>
    <w:p>
      <w:pPr>
        <w:pStyle w:val="null3"/>
        <w:ind w:firstLine="480"/>
      </w:pPr>
      <w:r>
        <w:rPr/>
        <w:t>采购计划编号：</w:t>
      </w:r>
      <w:r>
        <w:rPr/>
        <w:t>441900023-2026-00178</w:t>
      </w:r>
    </w:p>
    <w:p>
      <w:pPr>
        <w:pStyle w:val="null3"/>
        <w:ind w:firstLine="480"/>
      </w:pPr>
      <w:r>
        <w:rPr/>
        <w:t>采购项目编号：</w:t>
      </w:r>
      <w:r>
        <w:rPr/>
        <w:t>441900023-2026-00178</w:t>
      </w:r>
    </w:p>
    <w:p>
      <w:pPr>
        <w:pStyle w:val="null3"/>
        <w:ind w:firstLine="480"/>
      </w:pPr>
      <w:r>
        <w:rPr/>
        <w:t>采购方式：</w:t>
      </w:r>
      <w:r>
        <w:rPr/>
        <w:t>公开招标</w:t>
      </w:r>
    </w:p>
    <w:p>
      <w:pPr>
        <w:pStyle w:val="null3"/>
        <w:ind w:firstLine="480"/>
      </w:pPr>
      <w:r>
        <w:rPr/>
        <w:t>预算金额：</w:t>
      </w:r>
      <w:r>
        <w:rPr/>
        <w:t>4,757,760.00</w:t>
      </w:r>
      <w:r>
        <w:rPr/>
        <w:t>元</w:t>
      </w:r>
    </w:p>
    <w:p>
      <w:pPr>
        <w:pStyle w:val="null3"/>
        <w:outlineLvl w:val="3"/>
      </w:pPr>
      <w:r>
        <w:rPr>
          <w:sz w:val="24"/>
          <w:b/>
        </w:rPr>
        <w:t>2.项目内容及需求情况（采购项目技术规格、参数及要求）</w:t>
      </w:r>
    </w:p>
    <w:p>
      <w:pPr>
        <w:pStyle w:val="null3"/>
      </w:pPr>
      <w:r>
        <w:rPr/>
        <w:t>采购包1(东莞市清溪镇居家养老服务项目):</w:t>
      </w:r>
    </w:p>
    <w:p>
      <w:pPr>
        <w:pStyle w:val="null3"/>
      </w:pPr>
      <w:r>
        <w:rPr/>
        <w:t>采购包预算金额：4,757,760.00元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养老服务</w:t>
            </w:r>
          </w:p>
        </w:tc>
        <w:tc>
          <w:tcPr>
            <w:tcW w:type="dxa" w:w="2136"/>
          </w:tcPr>
          <w:p>
            <w:pPr>
              <w:pStyle w:val="null3"/>
            </w:pPr>
            <w:r>
              <w:rPr/>
              <w:t>东莞市清溪镇居家养老服务项目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合同履行期限：签订合同生效之日起两年。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2）有依法缴纳税收和社会保障资金的良好记录：投标（响应）文件中提供《资格条件承诺函》，可参考公告附件格式。</w:t>
      </w:r>
    </w:p>
    <w:p>
      <w:pPr>
        <w:pStyle w:val="null3"/>
      </w:pPr>
      <w:r>
        <w:rPr/>
        <w:t>3）具有良好的商业信誉和健全的财务会计制度：投标（响应）文件中提供《资格条件承诺函》，可参考公告附件格式。</w:t>
      </w:r>
    </w:p>
    <w:p>
      <w:pPr>
        <w:pStyle w:val="null3"/>
      </w:pPr>
      <w:r>
        <w:rPr/>
        <w:t>4）履行合同所必需的设备和专业技术能力：投标（响应）文件中提供《资格条件承诺函》，可参考公告附件格式。</w:t>
      </w:r>
    </w:p>
    <w:p>
      <w:pPr>
        <w:pStyle w:val="null3"/>
      </w:pPr>
      <w:r>
        <w:rPr/>
        <w:t>5）参加采购活动前3年内，在经营活动中没有重大违法记录：投标（响应）文件中提供《资格条件承诺函》，可参考公告附件格式。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采购包1（东莞市清溪镇居家养老服务项目）：</w:t>
      </w:r>
      <w:r>
        <w:rPr/>
        <w:t>本项目不属于专门面向中小企业采购。</w:t>
      </w:r>
    </w:p>
    <w:p>
      <w:pPr>
        <w:pStyle w:val="null3"/>
        <w:outlineLvl w:val="3"/>
      </w:pPr>
      <w:r>
        <w:rPr>
          <w:sz w:val="24"/>
          <w:b/>
        </w:rPr>
        <w:t>3.本项目特定的资格要求：</w:t>
      </w:r>
    </w:p>
    <w:p>
      <w:pPr>
        <w:pStyle w:val="null3"/>
      </w:pPr>
      <w:r>
        <w:rPr/>
        <w:t>采购包1（东莞市清溪镇居家养老服务项目）：</w:t>
      </w:r>
    </w:p>
    <w:p>
      <w:pPr>
        <w:pStyle w:val="null3"/>
      </w:pPr>
      <w:r>
        <w:rPr/>
        <w:t>1)供应商未被列入“信用中国”网站(www.creditchina.gov.cn)“记录失信被执行人或税收违法黑名单”记录名单；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东莞市清溪镇公共服务办公室</w:t>
      </w:r>
    </w:p>
    <w:p>
      <w:pPr>
        <w:pStyle w:val="null3"/>
        <w:ind w:firstLine="480"/>
      </w:pPr>
      <w:r>
        <w:rPr/>
        <w:t xml:space="preserve"> 地址：</w:t>
      </w:r>
      <w:r>
        <w:rPr/>
        <w:t>东莞市清溪镇清凤路100号财经大厦203</w:t>
      </w:r>
    </w:p>
    <w:p>
      <w:pPr>
        <w:pStyle w:val="null3"/>
        <w:ind w:firstLine="480"/>
      </w:pPr>
      <w:r>
        <w:rPr/>
        <w:t xml:space="preserve"> 联系方式：</w:t>
      </w:r>
      <w:r>
        <w:rPr/>
        <w:t>0769-87731057</w:t>
      </w:r>
    </w:p>
    <w:p>
      <w:pPr>
        <w:pStyle w:val="null3"/>
        <w:outlineLvl w:val="3"/>
      </w:pPr>
      <w:r>
        <w:rPr>
          <w:sz w:val="24"/>
          <w:b/>
        </w:rPr>
        <w:t xml:space="preserve"> 2.采购代理机构信息</w:t>
      </w:r>
    </w:p>
    <w:p>
      <w:pPr>
        <w:pStyle w:val="null3"/>
        <w:ind w:firstLine="480"/>
      </w:pPr>
      <w:r>
        <w:rPr/>
        <w:t xml:space="preserve"> 名称：</w:t>
      </w:r>
      <w:r>
        <w:rPr/>
        <w:t>广东政通招标有限公司</w:t>
      </w:r>
    </w:p>
    <w:p>
      <w:pPr>
        <w:pStyle w:val="null3"/>
        <w:ind w:firstLine="480"/>
      </w:pPr>
      <w:r>
        <w:rPr/>
        <w:t xml:space="preserve"> 地址：</w:t>
      </w:r>
      <w:r>
        <w:rPr/>
        <w:t>广东省东莞市南城街道广东省东莞市南城街道鸿福路199号410、411室</w:t>
      </w:r>
    </w:p>
    <w:p>
      <w:pPr>
        <w:pStyle w:val="null3"/>
        <w:ind w:firstLine="480"/>
      </w:pPr>
      <w:r>
        <w:rPr/>
        <w:t xml:space="preserve"> 联系方式：</w:t>
      </w:r>
      <w:r>
        <w:rPr/>
        <w:t>0769-22881803</w:t>
      </w:r>
    </w:p>
    <w:p>
      <w:pPr>
        <w:pStyle w:val="null3"/>
        <w:outlineLvl w:val="3"/>
      </w:pPr>
      <w:r>
        <w:rPr>
          <w:sz w:val="24"/>
          <w:b/>
        </w:rPr>
        <w:t xml:space="preserve"> 3.项目联系方式</w:t>
      </w:r>
    </w:p>
    <w:p>
      <w:pPr>
        <w:pStyle w:val="null3"/>
        <w:ind w:firstLine="480"/>
      </w:pPr>
      <w:r>
        <w:rPr/>
        <w:t xml:space="preserve"> 项目联系人：</w:t>
      </w:r>
      <w:r>
        <w:rPr/>
        <w:t>徐小姐</w:t>
      </w:r>
    </w:p>
    <w:p>
      <w:pPr>
        <w:pStyle w:val="null3"/>
        <w:ind w:firstLine="480"/>
      </w:pPr>
      <w:r>
        <w:rPr/>
        <w:t xml:space="preserve"> 电话：</w:t>
      </w:r>
      <w:r>
        <w:rPr/>
        <w:t>0769-22881803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广东政通招标有限公司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东莞市清溪镇居家养老服务项目</w:t>
      </w:r>
      <w:r>
        <w:rPr>
          <w:sz w:val="21"/>
        </w:rPr>
        <w:t>。</w:t>
      </w:r>
    </w:p>
    <w:p>
      <w:pPr>
        <w:pStyle w:val="null3"/>
      </w:pPr>
      <w:r>
        <w:rPr/>
        <w:t>采购包1（东莞市清溪镇居家养老服务项目）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签订合同生效之日起两年。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1期：支付比例100%,按月付款，根据《东莞市居家养老服务管理办法 (修订) 》、 《东莞市民政局东莞市财政局关于印发&lt;东莞市居家养老服务项目补助资金结算实施细则&gt;的通知》进行实施。 ① 中标人于每月 5 日前核对确认东莞市智慧养老服务平台 (以下简称“平台”) 上一个月月度账单，在审定无误后将其盖章上传至平台，提交给采购人进行审核。 ② 采购人在每月 10 日前，完成上一月月度服务账单审核，并上传盖章版月度账单传至平台作为结算依据。 ③ 采购人依据平台每月审核账单金额对服务费的支付实施动态整。 ④ 采购人所在镇街财政主管部门按照专项资金管理规定在每月 28 日前，按投标人上一个月度帐单，向财政支付部门申请拨付上一个月结算金额。 ⑤ 每次付款投标人须提供给采购人合法的票据。 注:本项目由政府财政拨款，供应商向采购人提交请款报告，经由财政部门按财政支付流程核准后 30天内进行支付。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期：1、为保证居家养老服务质量，规范服务行为，服务单位应与居家养老服务对象、居家养老服务人员三方签订服务协议，服务标准要根据《东莞市人民政府办公室关于印发〈东莞市居家养老服务管理办法(修订)〉的通知》（东府办〔2021〕12号）精神执行。清溪镇公共服务办和各社区、村委等有权对服务单位的服务质量进行监督，如发现服务单位存有不合理、不完善事项或服务质量问题，各社区有权要求服务单位改正。同时，清溪镇公共服务办、各社区、村委及其居民代表有权对服务单位服务质量进行监督，并提出合理建议和意见。 2、服务单位通过定期走访、服务抽查、绩效考核等方式对社工、社工助理、康复师、护工的工作进行评估，以推进养老工作人员提供的服务达到协议标准。 3、服务单位负责社工、社工助理、康复师、护工日常管理、教育、培训、考核，以促进养老工作人员业务能力的不断提升。 4、每年须对在岗人员进行不少于四期的相关专业业务培训。</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投标报价须包含服务期内所有费用，其中费用包括但不限于人员工资（含福利费）、社保费用、管理费、开展活动的物资成本费用、培训费用、税费、中标服务费及合同实施过程中不可预见费用等全部费用。</w:t>
            </w:r>
          </w:p>
          <w:p>
            <w:pPr>
              <w:pStyle w:val="null3"/>
            </w:pPr>
            <w:r>
              <w:rPr/>
              <w:t>（2），★若服务期内我市相关部门出台新的文件对“居家养老服务对象申请条件和资助标准”进行调整的，采购人与中标人将按新文件要求和标准对服务合同作出修改。（需提供单独承诺函）</w:t>
            </w:r>
          </w:p>
          <w:p>
            <w:pPr>
              <w:pStyle w:val="null3"/>
            </w:pPr>
            <w:r>
              <w:rPr/>
              <w:t>（3），★签订合同后，中标方若实际使用敬老院场地，需向敬老院支付场地租赁费。具体金额由双方根据（场地的实际使用面积、使用天数）等综合因素另行协商确定。该费用仅在实际使用发生时收取，若未使用则无需支付。（需提供单独承诺函）</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养老服务</w:t>
            </w:r>
          </w:p>
        </w:tc>
        <w:tc>
          <w:tcPr>
            <w:tcW w:type="dxa" w:w="933"/>
          </w:tcPr>
          <w:p>
            <w:pPr>
              <w:pStyle w:val="null3"/>
              <w:jc w:val="left"/>
            </w:pPr>
            <w:r>
              <w:rPr/>
              <w:t>东莞市清溪镇居家养老服务项目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4,757,760.00</w:t>
            </w:r>
          </w:p>
        </w:tc>
        <w:tc>
          <w:tcPr>
            <w:tcW w:type="dxa" w:w="933"/>
          </w:tcPr>
          <w:p>
            <w:pPr>
              <w:pStyle w:val="null3"/>
              <w:jc w:val="right"/>
            </w:pPr>
            <w:r>
              <w:rPr/>
              <w:t>4,757,760.00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东莞市清溪镇居家养老服务项目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32"/>
              <w:jc w:val="both"/>
            </w:pPr>
            <w:r>
              <w:rPr>
                <w:sz w:val="22"/>
                <w:b/>
              </w:rPr>
              <w:t>一、项目概况</w:t>
            </w:r>
          </w:p>
          <w:p>
            <w:pPr>
              <w:pStyle w:val="null3"/>
              <w:ind w:firstLine="440"/>
              <w:jc w:val="both"/>
            </w:pPr>
            <w:r>
              <w:rPr>
                <w:sz w:val="22"/>
              </w:rPr>
              <w:t>根据《东莞市居家养老服务管理办法（修订）》（东府办〔2021〕12号）精神，为进一步推进清溪镇老年人福利事业发展，营造尊老、敬老、助老的良好社会氛围，全面提高老年人生活质量，为居住在清溪镇居家养老服务对象提供社会化服务，以协助解决老年人的养老需求。</w:t>
            </w:r>
          </w:p>
          <w:p>
            <w:pPr>
              <w:pStyle w:val="null3"/>
              <w:ind w:firstLine="432"/>
              <w:jc w:val="both"/>
            </w:pPr>
            <w:r>
              <w:rPr>
                <w:sz w:val="22"/>
                <w:b/>
              </w:rPr>
              <w:t>二、服务内容</w:t>
            </w:r>
          </w:p>
          <w:tbl>
            <w:tblPr>
              <w:tblInd w:type="dxa" w:w="225"/>
              <w:tblBorders>
                <w:top w:val="none" w:color="000000" w:sz="4"/>
                <w:left w:val="none" w:color="000000" w:sz="4"/>
                <w:bottom w:val="none" w:color="000000" w:sz="4"/>
                <w:right w:val="none" w:color="000000" w:sz="4"/>
                <w:insideH w:val="none"/>
                <w:insideV w:val="none"/>
              </w:tblBorders>
            </w:tblPr>
            <w:tblGrid>
              <w:gridCol w:w="665"/>
              <w:gridCol w:w="1170"/>
              <w:gridCol w:w="1183"/>
              <w:gridCol w:w="2580"/>
            </w:tblGrid>
            <w:tr>
              <w:tc>
                <w:tcPr>
                  <w:tcW w:type="dxa" w:w="6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2"/>
                    </w:rPr>
                    <w:t>镇街</w:t>
                  </w:r>
                </w:p>
              </w:tc>
              <w:tc>
                <w:tcPr>
                  <w:tcW w:type="dxa" w:w="11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2"/>
                    </w:rPr>
                    <w:t>社区</w:t>
                  </w:r>
                </w:p>
              </w:tc>
              <w:tc>
                <w:tcPr>
                  <w:tcW w:type="dxa" w:w="11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2"/>
                    </w:rPr>
                    <w:t>预计服务人数</w:t>
                  </w:r>
                </w:p>
              </w:tc>
              <w:tc>
                <w:tcPr>
                  <w:tcW w:type="dxa" w:w="258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2"/>
                    </w:rPr>
                    <w:t>项目需求标准</w:t>
                  </w:r>
                </w:p>
              </w:tc>
            </w:tr>
            <w:tr>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东莞市清溪镇</w:t>
                  </w:r>
                </w:p>
              </w:tc>
              <w:tc>
                <w:tcPr>
                  <w:tcW w:type="dxa" w:w="11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清厦、重河、上元、居民社区、三星、松岗、罗马、长山头、浮岗、荔横村等21个村(社区)</w:t>
                  </w:r>
                </w:p>
              </w:tc>
              <w:tc>
                <w:tcPr>
                  <w:tcW w:type="dxa" w:w="11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21个村(社区) 年</w:t>
                  </w:r>
                  <w:r>
                    <w:rPr>
                      <w:sz w:val="19"/>
                    </w:rPr>
                    <w:t xml:space="preserve"> </w:t>
                  </w:r>
                  <w:r>
                    <w:rPr>
                      <w:sz w:val="22"/>
                    </w:rPr>
                    <w:t>满60 周岁以上符合</w:t>
                  </w:r>
                  <w:r>
                    <w:rPr>
                      <w:sz w:val="19"/>
                    </w:rPr>
                    <w:t xml:space="preserve"> </w:t>
                  </w:r>
                  <w:r>
                    <w:rPr>
                      <w:sz w:val="22"/>
                    </w:rPr>
                    <w:t>条件享受居家养老</w:t>
                  </w:r>
                  <w:r>
                    <w:rPr>
                      <w:sz w:val="19"/>
                    </w:rPr>
                    <w:t xml:space="preserve"> </w:t>
                  </w:r>
                  <w:r>
                    <w:rPr>
                      <w:sz w:val="22"/>
                    </w:rPr>
                    <w:t>服务对象为</w:t>
                  </w:r>
                  <w:r>
                    <w:rPr>
                      <w:sz w:val="22"/>
                    </w:rPr>
                    <w:t>311</w:t>
                  </w:r>
                  <w:r>
                    <w:rPr>
                      <w:sz w:val="22"/>
                    </w:rPr>
                    <w:t>人。</w:t>
                  </w:r>
                </w:p>
              </w:tc>
              <w:tc>
                <w:tcPr>
                  <w:tcW w:type="dxa" w:w="25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right="90" w:firstLine="433"/>
                    <w:jc w:val="both"/>
                  </w:pPr>
                  <w:r>
                    <w:rPr>
                      <w:sz w:val="22"/>
                    </w:rPr>
                    <w:t>需开展服务内容包括：以“立足社区、面向老人(本运营方案称的老人指本项目的服务对象，下同) 、专业服务”为特点，服务内容主要包括括康复护理、生活照料、卫生清洁、文化娱乐、精神慰藉等服务项目。</w:t>
                  </w:r>
                </w:p>
              </w:tc>
            </w:tr>
          </w:tbl>
          <w:p>
            <w:pPr>
              <w:pStyle w:val="null3"/>
              <w:ind w:firstLine="422"/>
              <w:jc w:val="both"/>
            </w:pPr>
            <w:r>
              <w:rPr>
                <w:sz w:val="22"/>
                <w:b/>
              </w:rPr>
              <w:t>三、服务目的</w:t>
            </w:r>
          </w:p>
          <w:p>
            <w:pPr>
              <w:pStyle w:val="null3"/>
              <w:ind w:firstLine="440"/>
              <w:jc w:val="both"/>
            </w:pPr>
            <w:r>
              <w:rPr>
                <w:sz w:val="22"/>
              </w:rPr>
              <w:t>按照政府相关文件要求，逐步建立起以家庭养老为核心、政府支持为主导、社区服务为依托、居家养老为基础、机构养老为补充的新型养老服务体系。结合</w:t>
            </w:r>
            <w:r>
              <w:rPr>
                <w:sz w:val="22"/>
              </w:rPr>
              <w:t>清溪镇</w:t>
            </w:r>
            <w:r>
              <w:rPr>
                <w:sz w:val="22"/>
              </w:rPr>
              <w:t>实际情况，运用专业的服务方法，为应补对象提供居家养老服务，推动老年人福利事业发展，营造尊老、敬老、助老的良好社会氛围，全面提高老年人生活质量，构建和谐社会。</w:t>
            </w:r>
          </w:p>
          <w:p>
            <w:pPr>
              <w:pStyle w:val="null3"/>
              <w:ind w:firstLine="432"/>
              <w:jc w:val="both"/>
            </w:pPr>
            <w:r>
              <w:rPr>
                <w:sz w:val="22"/>
                <w:b/>
              </w:rPr>
              <w:t>四、服务群体</w:t>
            </w:r>
          </w:p>
          <w:p>
            <w:pPr>
              <w:pStyle w:val="null3"/>
              <w:ind w:firstLine="440"/>
              <w:jc w:val="both"/>
            </w:pPr>
            <w:r>
              <w:rPr>
                <w:sz w:val="22"/>
              </w:rPr>
              <w:t>具有清溪镇户籍且在本项目服务区域内居住的，符合以下情形之一的服务对象可申请政府资助：</w:t>
            </w:r>
          </w:p>
          <w:p>
            <w:pPr>
              <w:pStyle w:val="null3"/>
              <w:ind w:firstLine="440"/>
              <w:jc w:val="both"/>
            </w:pPr>
            <w:r>
              <w:rPr>
                <w:sz w:val="22"/>
              </w:rPr>
              <w:t>1、年满60周岁及以上的重度失能老年人；</w:t>
            </w:r>
          </w:p>
          <w:p>
            <w:pPr>
              <w:pStyle w:val="null3"/>
              <w:ind w:firstLine="440"/>
              <w:jc w:val="both"/>
            </w:pPr>
            <w:r>
              <w:rPr>
                <w:sz w:val="22"/>
              </w:rPr>
              <w:t>2、年满70周岁及以上的中度失能老年人；</w:t>
            </w:r>
          </w:p>
          <w:p>
            <w:pPr>
              <w:pStyle w:val="null3"/>
              <w:ind w:firstLine="440"/>
              <w:jc w:val="both"/>
            </w:pPr>
            <w:r>
              <w:rPr>
                <w:sz w:val="22"/>
              </w:rPr>
              <w:t>3、孤寡人员、计划生育特殊家庭、部分享受定期定量抚恤生活补助优抚对象中年满60周岁及以上的失能老年人；</w:t>
            </w:r>
          </w:p>
          <w:p>
            <w:pPr>
              <w:pStyle w:val="null3"/>
              <w:ind w:firstLine="440"/>
              <w:jc w:val="both"/>
            </w:pPr>
            <w:r>
              <w:rPr>
                <w:sz w:val="22"/>
              </w:rPr>
              <w:t>4、特困供养人员、低保家庭、低收入家庭中年满60周岁及以上的老年人。</w:t>
            </w:r>
          </w:p>
          <w:p>
            <w:pPr>
              <w:pStyle w:val="null3"/>
              <w:ind w:firstLine="432"/>
              <w:jc w:val="both"/>
            </w:pPr>
            <w:r>
              <w:rPr>
                <w:sz w:val="22"/>
                <w:b/>
              </w:rPr>
              <w:t>五、资助依据</w:t>
            </w:r>
          </w:p>
          <w:p>
            <w:pPr>
              <w:pStyle w:val="null3"/>
              <w:ind w:firstLine="440"/>
              <w:jc w:val="both"/>
            </w:pPr>
            <w:r>
              <w:rPr>
                <w:sz w:val="22"/>
              </w:rPr>
              <w:t>镇公共服务办应通过政府购买服务的方式，委托具有资质的第三方评估机构，依据</w:t>
            </w:r>
            <w:r>
              <w:rPr>
                <w:sz w:val="22"/>
              </w:rPr>
              <w:t>《老年人能力评估规范》GB/T42195-2022</w:t>
            </w:r>
            <w:r>
              <w:rPr>
                <w:sz w:val="22"/>
              </w:rPr>
              <w:t>标准和方法进行老年人养老服务需求评估（能力等级评估），评估结果作为居家养老服务资助的依据。</w:t>
            </w:r>
          </w:p>
          <w:p>
            <w:pPr>
              <w:pStyle w:val="null3"/>
              <w:ind w:firstLine="440"/>
              <w:jc w:val="both"/>
            </w:pPr>
            <w:r>
              <w:rPr>
                <w:sz w:val="22"/>
              </w:rPr>
              <w:t>养老服务需求状况（能力等级）发生变化的，可由本人、家属或委托人依据医疗机构出具的《养老服务需求评估意见书》，向户籍所在地镇（街道）公共服务办提出申请，经核实后组织动态评估。</w:t>
            </w:r>
          </w:p>
          <w:p>
            <w:pPr>
              <w:pStyle w:val="null3"/>
              <w:ind w:firstLine="432"/>
              <w:jc w:val="both"/>
            </w:pPr>
            <w:r>
              <w:rPr>
                <w:sz w:val="22"/>
                <w:b/>
              </w:rPr>
              <w:t>六、资助要求、标准及发放形式</w:t>
            </w:r>
          </w:p>
          <w:p>
            <w:pPr>
              <w:pStyle w:val="null3"/>
              <w:ind w:firstLine="440"/>
              <w:jc w:val="both"/>
            </w:pPr>
            <w:r>
              <w:rPr>
                <w:sz w:val="22"/>
              </w:rPr>
              <w:t>属于政府资助对象的老人，可申请以下资助标准的服务：</w:t>
            </w:r>
          </w:p>
          <w:p>
            <w:pPr>
              <w:pStyle w:val="null3"/>
              <w:ind w:firstLine="440"/>
              <w:jc w:val="both"/>
            </w:pPr>
            <w:r>
              <w:rPr>
                <w:sz w:val="22"/>
              </w:rPr>
              <w:t>1、经评估属于重度失能的，按照每人每月720元的标准提供居家养老服务；</w:t>
            </w:r>
          </w:p>
          <w:p>
            <w:pPr>
              <w:pStyle w:val="null3"/>
              <w:ind w:firstLine="440"/>
              <w:jc w:val="both"/>
            </w:pPr>
            <w:r>
              <w:rPr>
                <w:sz w:val="22"/>
              </w:rPr>
              <w:t>2、经评估属于中度失能的，按照每人每月480元的标准提供居家养老服务；</w:t>
            </w:r>
          </w:p>
          <w:p>
            <w:pPr>
              <w:pStyle w:val="null3"/>
              <w:ind w:firstLine="440"/>
              <w:jc w:val="both"/>
            </w:pPr>
            <w:r>
              <w:rPr>
                <w:sz w:val="22"/>
              </w:rPr>
              <w:t>3、经评估属于轻度失能或能力完好的，按照每人每月360元的标准提供居家养老服务。</w:t>
            </w:r>
          </w:p>
          <w:p>
            <w:pPr>
              <w:pStyle w:val="null3"/>
              <w:ind w:firstLine="442"/>
              <w:jc w:val="both"/>
            </w:pPr>
            <w:r>
              <w:rPr>
                <w:sz w:val="22"/>
                <w:b/>
              </w:rPr>
              <w:t>七、服务内容</w:t>
            </w:r>
          </w:p>
          <w:p>
            <w:pPr>
              <w:pStyle w:val="null3"/>
              <w:ind w:firstLine="440"/>
              <w:jc w:val="both"/>
            </w:pPr>
            <w:r>
              <w:rPr>
                <w:sz w:val="22"/>
              </w:rPr>
              <w:t>（一）居家养老服务内容</w:t>
            </w:r>
          </w:p>
          <w:p>
            <w:pPr>
              <w:pStyle w:val="null3"/>
              <w:ind w:firstLine="440"/>
              <w:jc w:val="both"/>
            </w:pPr>
            <w:r>
              <w:rPr>
                <w:sz w:val="22"/>
              </w:rPr>
              <w:t>居家养老服务内容以“立足社区、面向老人、专业服务”为特点，依靠社工、康复师、护理员、义工等人员组成的专业服务队伍，实行“五定”的上门服务方式（即：定服务人员、定服务对象、定服务时间、定服务地点、定服务项目），由运营方根据老人的实际需求组织专业人员为老人提供</w:t>
            </w:r>
            <w:r>
              <w:rPr>
                <w:sz w:val="22"/>
                <w:color w:val="000000"/>
              </w:rPr>
              <w:t>家务服务/卫生清洁</w:t>
            </w:r>
            <w:r>
              <w:rPr>
                <w:sz w:val="22"/>
              </w:rPr>
              <w:t>、生活照料、康复护理、精神慰藉、安全援助服务、文化娱乐及社会支持网络建立等服务项目。具体服务内容如下：</w:t>
            </w:r>
          </w:p>
          <w:tbl>
            <w:tblPr>
              <w:tblInd w:type="dxa" w:w="120"/>
              <w:tblBorders>
                <w:top w:val="none" w:color="000000" w:sz="4"/>
                <w:left w:val="none" w:color="000000" w:sz="4"/>
                <w:bottom w:val="none" w:color="000000" w:sz="4"/>
                <w:right w:val="none" w:color="000000" w:sz="4"/>
                <w:insideH w:val="none"/>
                <w:insideV w:val="none"/>
              </w:tblBorders>
            </w:tblPr>
            <w:tblGrid>
              <w:gridCol w:w="570"/>
              <w:gridCol w:w="722"/>
              <w:gridCol w:w="2191"/>
              <w:gridCol w:w="2115"/>
            </w:tblGrid>
            <w:tr>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7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服务大项</w:t>
                  </w:r>
                </w:p>
              </w:tc>
              <w:tc>
                <w:tcPr>
                  <w:tcW w:type="dxa" w:w="2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服务目标</w:t>
                  </w:r>
                </w:p>
              </w:tc>
              <w:tc>
                <w:tcPr>
                  <w:tcW w:type="dxa" w:w="2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服务细项</w:t>
                  </w:r>
                </w:p>
              </w:tc>
            </w:tr>
            <w:tr>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卫生清洁</w:t>
                  </w:r>
                </w:p>
              </w:tc>
              <w:tc>
                <w:tcPr>
                  <w:tcW w:type="dxa" w:w="21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为老年人生活居所、生活用品开展清洁和保洁的服务。</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居室清洁</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更换洗涤</w:t>
                  </w:r>
                </w:p>
              </w:tc>
            </w:tr>
            <w:tr>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生活照料</w:t>
                  </w:r>
                </w:p>
              </w:tc>
              <w:tc>
                <w:tcPr>
                  <w:tcW w:type="dxa" w:w="21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为老年人提供与身心健康间接相关的生活照料、家务协助、生活护理等方面的服务。</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个人简单清洁</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个人卫生清洁</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排泄照料</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陪伴就医</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陪同外出</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代办服务</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喘息服务</w:t>
                  </w:r>
                </w:p>
              </w:tc>
            </w:tr>
            <w:tr>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饮食服务</w:t>
                  </w:r>
                </w:p>
              </w:tc>
              <w:tc>
                <w:tcPr>
                  <w:tcW w:type="dxa" w:w="21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为老年人提供饮食服务。</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送餐</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煮餐</w:t>
                  </w:r>
                </w:p>
              </w:tc>
            </w:tr>
            <w:tr>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康复护理服务</w:t>
                  </w:r>
                </w:p>
              </w:tc>
              <w:tc>
                <w:tcPr>
                  <w:tcW w:type="dxa" w:w="21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根据老年人需求开展康复训练服务、转移护理、康复理疗服务和医疗保健服务等康复护理服务，建立家庭病床及健康支持系统。</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康复训练服务</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转移护理</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康复理疗服务</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医疗保健服务</w:t>
                  </w:r>
                </w:p>
              </w:tc>
            </w:tr>
            <w:tr>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精神慰藉服务</w:t>
                  </w:r>
                </w:p>
              </w:tc>
              <w:tc>
                <w:tcPr>
                  <w:tcW w:type="dxa" w:w="21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通过为老年人开展陪伴支持和情绪疏导、心理慰藉、集体活动等精神慰藉服务，改善老年人心理、情绪和社会关系问题，了解老年人精神需求，及时调整老年人的不良心理状态，提高生活质量。</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陪伴支持和情绪疏导</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心理慰藉</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集体活动</w:t>
                  </w:r>
                </w:p>
              </w:tc>
            </w:tr>
            <w:tr>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安全援助服务</w:t>
                  </w:r>
                </w:p>
              </w:tc>
              <w:tc>
                <w:tcPr>
                  <w:tcW w:type="dxa" w:w="21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为老年人开展居家安全与紧急救助服务，通过整合和链接社会各方面资源为老年人提供用电、用气、用水、用火和食品安全等隐患排查，落实整改措施，开展安全宣传教育，检查平安铃设备情况。</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防摔保护、应急救护等</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用电、防火安全指导服务</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食品安全指导服务等</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防诈骗宣传教育</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上门探访</w:t>
                  </w:r>
                  <w:r>
                    <w:rPr>
                      <w:sz w:val="22"/>
                      <w:color w:val="000000"/>
                    </w:rPr>
                    <w:t>服务</w:t>
                  </w:r>
                </w:p>
              </w:tc>
            </w:tr>
            <w:tr>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文化娱乐及社会支持网络建立</w:t>
                  </w:r>
                </w:p>
              </w:tc>
              <w:tc>
                <w:tcPr>
                  <w:tcW w:type="dxa" w:w="21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为老年人提供文化娱乐服务，包括文化教育服务、娱乐休闲服务、室外休闲活动等；整合可能的社会资源为老年人提供多样化的服务，建立企业、基金、社会组织、志愿服务体系资源库及跟进网络。</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康娱活动服务</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老年人健康讲座</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生日慰问</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住院关怀</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社区互助网络建设</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老年人义工</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老年兴趣班</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社会救助等</w:t>
                  </w:r>
                </w:p>
              </w:tc>
            </w:tr>
            <w:tr>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委托代办服务</w:t>
                  </w:r>
                </w:p>
              </w:tc>
              <w:tc>
                <w:tcPr>
                  <w:tcW w:type="dxa" w:w="21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通过为老年人提供预约车辆等代购服务，申请法律援助等代办服务，缴纳水、电、气等代缴服务满足其日常生活所需。</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代购服务</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代办服务</w:t>
                  </w:r>
                </w:p>
              </w:tc>
            </w:tr>
            <w:tr>
              <w:tc>
                <w:tcPr>
                  <w:tcW w:type="dxa" w:w="570"/>
                  <w:vMerge/>
                  <w:tcBorders>
                    <w:top w:val="none" w:color="000000" w:sz="4"/>
                    <w:left w:val="single" w:color="000000" w:sz="4"/>
                    <w:bottom w:val="single" w:color="000000" w:sz="4"/>
                    <w:right w:val="single" w:color="000000" w:sz="4"/>
                  </w:tcBorders>
                </w:tcPr>
                <w:p/>
              </w:tc>
              <w:tc>
                <w:tcPr>
                  <w:tcW w:type="dxa" w:w="722"/>
                  <w:vMerge/>
                  <w:tcBorders>
                    <w:top w:val="none" w:color="000000" w:sz="4"/>
                    <w:left w:val="none" w:color="000000" w:sz="4"/>
                    <w:bottom w:val="single" w:color="000000" w:sz="4"/>
                    <w:right w:val="single" w:color="000000" w:sz="4"/>
                  </w:tcBorders>
                </w:tcPr>
                <w:p/>
              </w:tc>
              <w:tc>
                <w:tcPr>
                  <w:tcW w:type="dxa" w:w="2191"/>
                  <w:vMerge/>
                  <w:tcBorders>
                    <w:top w:val="none" w:color="000000" w:sz="4"/>
                    <w:left w:val="non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代缴服务</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安宁疗护服务</w:t>
                  </w: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根据老年人或亲属要求对有需求的老人开展临终关怀服务，根据老年人病情及时联系通知亲属。</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临终关怀服务</w:t>
                  </w:r>
                </w:p>
              </w:tc>
            </w:tr>
          </w:tbl>
          <w:p>
            <w:pPr>
              <w:pStyle w:val="null3"/>
              <w:jc w:val="left"/>
            </w:pPr>
            <w:r>
              <w:rPr>
                <w:sz w:val="22"/>
                <w:b/>
                <w:color w:val="000000"/>
              </w:rPr>
              <w:t>（具体服务项目的设定按照实际服务情况而定，中标人可根据清溪镇居家养老服务情况上报采购人审核后进行调整。）</w:t>
            </w:r>
          </w:p>
          <w:p>
            <w:pPr>
              <w:pStyle w:val="null3"/>
              <w:ind w:firstLine="440"/>
              <w:jc w:val="left"/>
            </w:pPr>
            <w:r>
              <w:rPr>
                <w:sz w:val="22"/>
              </w:rPr>
              <w:t>（二）居家养老服务调研</w:t>
            </w:r>
          </w:p>
          <w:p>
            <w:pPr>
              <w:pStyle w:val="null3"/>
              <w:ind w:firstLine="440"/>
              <w:jc w:val="left"/>
            </w:pPr>
            <w:r>
              <w:rPr>
                <w:sz w:val="22"/>
              </w:rPr>
              <w:t>投标人参与清溪镇居家养老服务项目时，需对清溪镇符合条件的老人进行入户需求调查（调查范围全镇所有村社区或村社区80%以上符合条件的老人），按照需求调查样本分析居家养老服务需求。</w:t>
            </w:r>
          </w:p>
          <w:p>
            <w:pPr>
              <w:pStyle w:val="null3"/>
              <w:ind w:firstLine="440"/>
              <w:jc w:val="left"/>
            </w:pPr>
            <w:r>
              <w:rPr>
                <w:sz w:val="22"/>
              </w:rPr>
              <w:t>（三）全镇居家养老服务对象的服务建档</w:t>
            </w:r>
          </w:p>
          <w:p>
            <w:pPr>
              <w:pStyle w:val="null3"/>
              <w:ind w:firstLine="440"/>
              <w:jc w:val="left"/>
            </w:pPr>
            <w:r>
              <w:rPr>
                <w:sz w:val="22"/>
              </w:rPr>
              <w:t>按照采购人及专业服务的要求，完成对全镇服务对象的档案整理（一人一档）投标人必须对服务对象档案资料有详细了解并保存服务对象过往的服务资料。对老人健康档案、个案及其他活动参与记录有明细记录。</w:t>
            </w:r>
          </w:p>
          <w:p>
            <w:pPr>
              <w:pStyle w:val="null3"/>
              <w:ind w:firstLine="440"/>
              <w:jc w:val="left"/>
            </w:pPr>
            <w:r>
              <w:rPr>
                <w:sz w:val="22"/>
              </w:rPr>
              <w:t>（四）服务跟踪与支持系统</w:t>
            </w:r>
          </w:p>
          <w:p>
            <w:pPr>
              <w:pStyle w:val="null3"/>
              <w:ind w:firstLine="440"/>
              <w:jc w:val="both"/>
            </w:pPr>
            <w:r>
              <w:rPr>
                <w:sz w:val="22"/>
              </w:rPr>
              <w:t>1、定期（每季度）由中心的工作人员组织对开展的居家养老服务质量进行抽查，并提出改善建议，持续提升镇服务质量。</w:t>
            </w:r>
          </w:p>
          <w:p>
            <w:pPr>
              <w:pStyle w:val="null3"/>
              <w:ind w:firstLine="440"/>
              <w:jc w:val="both"/>
            </w:pPr>
            <w:r>
              <w:rPr>
                <w:sz w:val="22"/>
              </w:rPr>
              <w:t>2、居家养老服务团队对清溪镇居家养老服务有较清楚的了解，针对居家养老项目服务人员开展定期的培训，如护工、义工、社工关于老年人服务的系列培训。</w:t>
            </w:r>
          </w:p>
          <w:p>
            <w:pPr>
              <w:pStyle w:val="null3"/>
              <w:ind w:firstLine="440"/>
              <w:jc w:val="both"/>
            </w:pPr>
            <w:r>
              <w:rPr>
                <w:sz w:val="22"/>
              </w:rPr>
              <w:t>3、社工服务。由中心内的专业社工，为老年人及家属开展专业的个案、小组、社区活动服务，为护工开展专业的督导。</w:t>
            </w:r>
          </w:p>
          <w:p>
            <w:pPr>
              <w:pStyle w:val="null3"/>
              <w:ind w:firstLine="440"/>
              <w:jc w:val="both"/>
            </w:pPr>
            <w:r>
              <w:rPr>
                <w:sz w:val="22"/>
              </w:rPr>
              <w:t>4、做好居家养老服务的操作指引与制度化建设，制定服务标准，印制《居家养老服务手册》、《居家养老服务管理手册》、《居家养老服务培训手册》等。</w:t>
            </w:r>
          </w:p>
          <w:p>
            <w:pPr>
              <w:pStyle w:val="null3"/>
              <w:ind w:firstLine="440"/>
              <w:jc w:val="both"/>
            </w:pPr>
            <w:r>
              <w:rPr>
                <w:sz w:val="22"/>
              </w:rPr>
              <w:t>5、有专门针对养老服务的应急防范服务机制。</w:t>
            </w:r>
          </w:p>
          <w:p>
            <w:pPr>
              <w:pStyle w:val="null3"/>
              <w:ind w:firstLine="440"/>
              <w:jc w:val="both"/>
            </w:pPr>
            <w:r>
              <w:rPr>
                <w:sz w:val="22"/>
              </w:rPr>
              <w:t>6、居家养老资源整合（居家养老项目团队办公地点在清溪敬老院）</w:t>
            </w:r>
          </w:p>
          <w:p>
            <w:pPr>
              <w:pStyle w:val="null3"/>
              <w:ind w:firstLine="440"/>
              <w:jc w:val="both"/>
            </w:pPr>
            <w:r>
              <w:rPr>
                <w:sz w:val="22"/>
              </w:rPr>
              <w:t>对清溪镇有比较清楚的了解，并能列举资源地图供居家养老服务项目开展使用。在人员配置、社区资源等方面能较好的对项目进行支持。</w:t>
            </w:r>
          </w:p>
          <w:p>
            <w:pPr>
              <w:pStyle w:val="null3"/>
              <w:ind w:firstLine="440"/>
              <w:jc w:val="both"/>
            </w:pPr>
            <w:r>
              <w:rPr>
                <w:sz w:val="22"/>
                <w:b/>
              </w:rPr>
              <w:t>八、年度服务指标</w:t>
            </w:r>
          </w:p>
          <w:tbl>
            <w:tblPr>
              <w:tblInd w:type="dxa" w:w="120"/>
              <w:tblBorders>
                <w:top w:val="none" w:color="000000" w:sz="4"/>
                <w:left w:val="none" w:color="000000" w:sz="4"/>
                <w:bottom w:val="none" w:color="000000" w:sz="4"/>
                <w:right w:val="none" w:color="000000" w:sz="4"/>
                <w:insideH w:val="none"/>
                <w:insideV w:val="none"/>
              </w:tblBorders>
            </w:tblPr>
            <w:tblGrid>
              <w:gridCol w:w="914"/>
              <w:gridCol w:w="2680"/>
              <w:gridCol w:w="1051"/>
              <w:gridCol w:w="926"/>
            </w:tblGrid>
            <w:tr>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服务</w:t>
                  </w:r>
                </w:p>
              </w:tc>
              <w:tc>
                <w:tcPr>
                  <w:tcW w:type="dxa" w:w="2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内容</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指标</w:t>
                  </w:r>
                </w:p>
              </w:tc>
              <w:tc>
                <w:tcPr>
                  <w:tcW w:type="dxa" w:w="9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个人档案管理</w:t>
                  </w:r>
                </w:p>
              </w:tc>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含老人基本信息，身体状况，能力评估等一体化的服务档案。</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按服务对象人数整理</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所有老人一人一档</w:t>
                  </w:r>
                </w:p>
              </w:tc>
            </w:tr>
            <w:tr>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调研报告</w:t>
                  </w:r>
                </w:p>
              </w:tc>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开展清溪镇居家养老服务需求调研报告。</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1份</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r>
            <w:tr>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年度服务方案</w:t>
                  </w:r>
                </w:p>
              </w:tc>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根据清溪镇居家养老服务需求调研报告制定年度服务方案。</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1份</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r>
            <w:tr>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居家养老服务</w:t>
                  </w:r>
                </w:p>
              </w:tc>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老人提供家务服务/卫生清洁、生活照料、康复护理、精神慰藉、安全援助服务</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依据《东莞市居家养老服务管理办法（修订）》（东府办〔2021〕12号）第二十五条规定提供居家养老服务</w:t>
                  </w:r>
                  <w:r>
                    <w:rPr>
                      <w:sz w:val="22"/>
                    </w:rPr>
                    <w:t>。</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r>
            <w:tr>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社区活动</w:t>
                  </w:r>
                </w:p>
              </w:tc>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包括康乐性，长者教育，长者健康等类型的活动。</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w:t>
                  </w:r>
                  <w:r>
                    <w:rPr>
                      <w:sz w:val="22"/>
                    </w:rPr>
                    <w:t>场/年</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r>
            <w:tr>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个案</w:t>
                  </w:r>
                </w:p>
              </w:tc>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提供康复类，咨询类，辅导类的个案</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按需进行</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r>
            <w:tr>
              <w:tc>
                <w:tcPr>
                  <w:tcW w:type="dxa" w:w="9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团队建设</w:t>
                  </w:r>
                </w:p>
              </w:tc>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每月</w:t>
                  </w:r>
                  <w:r>
                    <w:rPr>
                      <w:sz w:val="22"/>
                    </w:rPr>
                    <w:t>组织开展相关护工培训。</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12场</w:t>
                  </w:r>
                  <w:r>
                    <w:rPr>
                      <w:sz w:val="22"/>
                    </w:rPr>
                    <w:t>/年</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r>
            <w:tr>
              <w:tc>
                <w:tcPr>
                  <w:tcW w:type="dxa" w:w="914"/>
                  <w:vMerge/>
                  <w:tcBorders>
                    <w:top w:val="none" w:color="000000" w:sz="4"/>
                    <w:left w:val="single" w:color="000000" w:sz="4"/>
                    <w:bottom w:val="single" w:color="000000" w:sz="4"/>
                    <w:right w:val="single" w:color="000000" w:sz="4"/>
                  </w:tcBorders>
                </w:tcPr>
                <w:p/>
              </w:tc>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提供消防的培训或演练</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2场/年</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p>
              </w:tc>
            </w:tr>
            <w:tr>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入户走访</w:t>
                  </w:r>
                </w:p>
              </w:tc>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含质量抽查，需求调查，日常走访等，每月走访服务对象不少于100名。</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每月走访服务对象不少于100名</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r>
            <w:tr>
              <w:tc>
                <w:tcPr>
                  <w:tcW w:type="dxa" w:w="9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其他</w:t>
                  </w:r>
                </w:p>
              </w:tc>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协助完成镇街民政考评、居家养老大配餐等相关工作</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根据用人单位实际情况需要和需要开展的工作</w:t>
                  </w:r>
                </w:p>
              </w:tc>
            </w:tr>
            <w:tr>
              <w:tc>
                <w:tcPr>
                  <w:tcW w:type="dxa" w:w="914"/>
                  <w:vMerge/>
                  <w:tcBorders>
                    <w:top w:val="none" w:color="000000" w:sz="4"/>
                    <w:left w:val="single" w:color="000000" w:sz="4"/>
                    <w:bottom w:val="single" w:color="000000" w:sz="4"/>
                    <w:right w:val="single" w:color="000000" w:sz="4"/>
                  </w:tcBorders>
                </w:tcPr>
                <w:p/>
              </w:tc>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配合用人单位完成其他事项</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bl>
          <w:p>
            <w:pPr>
              <w:pStyle w:val="null3"/>
              <w:ind w:firstLine="440"/>
              <w:jc w:val="both"/>
            </w:pPr>
            <w:r>
              <w:rPr>
                <w:sz w:val="22"/>
                <w:b/>
              </w:rPr>
              <w:t>九</w:t>
            </w:r>
            <w:r>
              <w:rPr>
                <w:sz w:val="22"/>
                <w:b/>
              </w:rPr>
              <w:t>、服务人员数量及要求</w:t>
            </w:r>
          </w:p>
          <w:p>
            <w:pPr>
              <w:pStyle w:val="null3"/>
              <w:ind w:firstLine="440"/>
              <w:jc w:val="both"/>
            </w:pPr>
            <w:r>
              <w:rPr>
                <w:sz w:val="22"/>
              </w:rPr>
              <w:t>1、</w:t>
            </w:r>
            <w:r>
              <w:rPr/>
              <w:t>人员配备</w:t>
            </w:r>
            <w:r>
              <w:rPr>
                <w:sz w:val="22"/>
              </w:rPr>
              <w:t>：</w:t>
            </w:r>
            <w:r>
              <w:rPr>
                <w:sz w:val="20"/>
              </w:rPr>
              <w:t>社工1名（兼任</w:t>
            </w:r>
            <w:r>
              <w:rPr>
                <w:sz w:val="20"/>
              </w:rPr>
              <w:t>项目负责人</w:t>
            </w:r>
            <w:r>
              <w:rPr>
                <w:sz w:val="20"/>
              </w:rPr>
              <w:t>），社工助理5名</w:t>
            </w:r>
            <w:r>
              <w:rPr>
                <w:sz w:val="20"/>
              </w:rPr>
              <w:t>，</w:t>
            </w:r>
            <w:r>
              <w:rPr/>
              <w:t>康复师1名，护工数量必须按照实际服务项目内容进行安排配置。中标人应根据实际服务对象数量结合相关政策要求适当调整服务人数。</w:t>
            </w:r>
          </w:p>
          <w:p>
            <w:pPr>
              <w:pStyle w:val="null3"/>
              <w:ind w:firstLine="440"/>
              <w:jc w:val="both"/>
            </w:pPr>
            <w:r>
              <w:rPr/>
              <w:t>2、服务单位应本着服务至上，诚信为本的宗旨，在熟悉村居家养老服务的基本情况下，所提供的社工应具备以下基本条件：</w:t>
            </w:r>
          </w:p>
          <w:p>
            <w:pPr>
              <w:pStyle w:val="null3"/>
              <w:ind w:firstLine="440"/>
              <w:jc w:val="both"/>
            </w:pPr>
            <w:r>
              <w:rPr/>
              <w:t>（1）社工原则上需为通过全国社会工作者职业水平评价取得《中华人民共和国社会工作者职业水平证书》的人员，或者为全日制社会工作及相关专业本科或以上学历。</w:t>
            </w:r>
          </w:p>
          <w:p>
            <w:pPr>
              <w:pStyle w:val="null3"/>
              <w:ind w:firstLine="440"/>
              <w:jc w:val="both"/>
            </w:pPr>
            <w:r>
              <w:rPr/>
              <w:t>（2）社工助理应具备以下基本条件：大专或以上学历毕业，或具备相关工作经验，优先选择通过全国社会工作者职业水平评价取得《中华人民共和国社会工作者职业水平证书》的人员。</w:t>
            </w:r>
          </w:p>
          <w:p>
            <w:pPr>
              <w:pStyle w:val="null3"/>
              <w:ind w:firstLine="440"/>
              <w:jc w:val="both"/>
            </w:pPr>
            <w:r>
              <w:rPr/>
              <w:t>（3）社工和社工助理应当接纳服务对象，尊重服务对象的自决权、隐私权、知情权，保护其权益；运用专业的知识、方法和技巧，能以客家话或粤语与服务对象沟通，为解决服务对象的实际问题和困难，为相关工作出谋划策并提供帮助；热爱社会工作，具有社会责任感和敬业精神，遵守职业操守及各项管理制度。</w:t>
            </w:r>
          </w:p>
          <w:p>
            <w:pPr>
              <w:pStyle w:val="null3"/>
              <w:ind w:firstLine="440"/>
              <w:jc w:val="both"/>
            </w:pPr>
            <w:r>
              <w:rPr/>
              <w:t>（4）康复师原则上需具备康复学/护理学相关专业大专或以上学历，具备相关工作经验，优先选择考取康复治疗师证书的人员。</w:t>
            </w:r>
          </w:p>
          <w:p>
            <w:pPr>
              <w:pStyle w:val="null3"/>
              <w:ind w:firstLine="440"/>
              <w:jc w:val="both"/>
            </w:pPr>
            <w:r>
              <w:rPr/>
              <w:t>3、所提供的护工应具备以下基本条件：优先选聘具有清溪镇户籍的失业人员和农村富余劳动人员，尤其各社区的“4050”人员。热爱社会工作，具有社会责任感和敬业精神，遵守职业操守及各项管理制度。</w:t>
            </w:r>
          </w:p>
          <w:p>
            <w:pPr>
              <w:pStyle w:val="null3"/>
              <w:ind w:firstLine="440"/>
              <w:jc w:val="both"/>
            </w:pPr>
            <w:r>
              <w:rPr/>
              <w:t>4、服务单位需与项目配置人员订立和履行劳动合同、购买保险等，按照双方协议支付相关薪酬，并提供专业知识培训。</w:t>
            </w:r>
          </w:p>
          <w:p>
            <w:pPr>
              <w:pStyle w:val="null3"/>
              <w:ind w:firstLine="440"/>
              <w:jc w:val="both"/>
            </w:pPr>
            <w:r>
              <w:rPr/>
              <w:t>5、服务单位接受镇公共服务办的业务指导。</w:t>
            </w:r>
          </w:p>
          <w:p>
            <w:pPr>
              <w:pStyle w:val="null3"/>
              <w:ind w:firstLine="440"/>
              <w:jc w:val="both"/>
            </w:pPr>
            <w:r>
              <w:rPr/>
              <w:t>6、特色服务考核，以承诺服务金额为标准，如不达考核时将扣取相关分数或服务费。</w:t>
            </w:r>
          </w:p>
          <w:p>
            <w:pPr>
              <w:pStyle w:val="null3"/>
              <w:ind w:firstLine="440"/>
              <w:jc w:val="both"/>
            </w:pPr>
            <w:r>
              <w:rPr/>
              <w:t>7、服务单位所提供服务须满足《东莞市居家养老服务管理办法(修订)》中要求。</w:t>
            </w:r>
          </w:p>
          <w:p>
            <w:pPr>
              <w:pStyle w:val="null3"/>
              <w:ind w:firstLine="442"/>
              <w:jc w:val="both"/>
            </w:pPr>
            <w:r>
              <w:rPr>
                <w:sz w:val="22"/>
                <w:b/>
              </w:rPr>
              <w:t>十</w:t>
            </w:r>
            <w:r>
              <w:rPr>
                <w:sz w:val="22"/>
                <w:b/>
              </w:rPr>
              <w:t>、考核管理</w:t>
            </w:r>
          </w:p>
          <w:p>
            <w:pPr>
              <w:pStyle w:val="null3"/>
              <w:ind w:firstLine="440"/>
              <w:jc w:val="both"/>
            </w:pPr>
            <w:r>
              <w:rPr/>
              <w:t>1、为保证居家养老服务质量，规范服务行为，服务单位应与居家养老服务对象、居家养老服务人员三方签订服务协议，服务标准要根据《东莞市人民政府办公室关于印发〈东莞市居家养老服务管理办法(修订)〉的通知》（东府办〔2021〕12号）精神执行。清溪镇公共服务办和各社区、村委等有权对服务单位的服务质量进行监督，如发现服务单位存有不合理、不完善事项或服务质量问题，各社区有权要求服务单位改正。同时，清溪镇公共服务办、各社区、村委及其居民代表有权对服务单位服务质量进行监督，并提出合理建议和意见。</w:t>
            </w:r>
          </w:p>
          <w:p>
            <w:pPr>
              <w:pStyle w:val="null3"/>
              <w:ind w:firstLine="440"/>
              <w:jc w:val="both"/>
            </w:pPr>
            <w:r>
              <w:rPr/>
              <w:t>2、服务单位通过定期走访、服务抽查、绩效考核等方式对社工、社工助理、康复师、护工的工作进行评估，以推进养老工作人员提供的服务达到协议标准。</w:t>
            </w:r>
          </w:p>
          <w:p>
            <w:pPr>
              <w:pStyle w:val="null3"/>
              <w:ind w:firstLine="440"/>
              <w:jc w:val="both"/>
            </w:pPr>
            <w:r>
              <w:rPr/>
              <w:t>3、服务单位负责社工、社工助理、康复师、护工日常管理、教育、培训、考核，以促进养老工作人员业务能力的不断提升。</w:t>
            </w:r>
          </w:p>
          <w:p>
            <w:pPr>
              <w:pStyle w:val="null3"/>
              <w:ind w:firstLine="440"/>
              <w:jc w:val="both"/>
            </w:pPr>
            <w:r>
              <w:rPr/>
              <w:t>4、每年须对在岗人员进行不少于四期的相关专业业务培训。</w:t>
            </w:r>
          </w:p>
          <w:p>
            <w:pPr>
              <w:pStyle w:val="null3"/>
              <w:ind w:firstLine="442"/>
              <w:jc w:val="both"/>
            </w:pPr>
            <w:r>
              <w:rPr>
                <w:sz w:val="22"/>
                <w:b/>
              </w:rPr>
              <w:t>十</w:t>
            </w:r>
            <w:r>
              <w:rPr>
                <w:sz w:val="22"/>
                <w:b/>
              </w:rPr>
              <w:t>一</w:t>
            </w:r>
            <w:r>
              <w:rPr>
                <w:sz w:val="22"/>
                <w:b/>
              </w:rPr>
              <w:t>、责任划分</w:t>
            </w:r>
          </w:p>
          <w:p>
            <w:pPr>
              <w:pStyle w:val="null3"/>
              <w:ind w:firstLine="440"/>
              <w:jc w:val="both"/>
            </w:pPr>
            <w:r>
              <w:rPr/>
              <w:t>1、如在服务的过程中，服务单位造成服务对象（老人）人身或财产损失，或因服务人员故意或重大过失给服务对象造成损失，清溪镇公共服务办、村委会均有权追究服务单位相关责任。</w:t>
            </w:r>
          </w:p>
          <w:p>
            <w:pPr>
              <w:pStyle w:val="null3"/>
              <w:ind w:firstLine="440"/>
              <w:jc w:val="both"/>
            </w:pPr>
            <w:r>
              <w:rPr/>
              <w:t>2、在服务过程中，服务对象多次投诉仍不改进或服务质量达不到要求的，镇公共服务办或村委会提出整改意见，仍不改进，公共服务办有权终止合同。</w:t>
            </w:r>
          </w:p>
          <w:p>
            <w:pPr>
              <w:pStyle w:val="null3"/>
              <w:ind w:firstLine="440"/>
              <w:jc w:val="both"/>
            </w:pPr>
            <w:r>
              <w:rPr/>
              <w:t>3、服务单位每季度需向镇公共服务办和村委会汇报项目服务情况，村委会需为服务单位的项目工作提供便利。</w:t>
            </w:r>
          </w:p>
          <w:p>
            <w:pPr>
              <w:pStyle w:val="null3"/>
              <w:ind w:firstLine="440"/>
              <w:jc w:val="both"/>
            </w:pPr>
            <w:r>
              <w:rPr/>
              <w:t>4、有下列情况之一的，公共服务办有权单方解除合同：</w:t>
            </w:r>
          </w:p>
          <w:p>
            <w:pPr>
              <w:pStyle w:val="null3"/>
              <w:ind w:firstLine="440"/>
              <w:jc w:val="both"/>
            </w:pPr>
            <w:r>
              <w:rPr/>
              <w:t>(1)约定的服务内容发生变更而未取得公共服务办同意的；</w:t>
            </w:r>
          </w:p>
          <w:p>
            <w:pPr>
              <w:pStyle w:val="null3"/>
              <w:ind w:firstLine="440"/>
              <w:jc w:val="both"/>
            </w:pPr>
            <w:r>
              <w:rPr/>
              <w:t>(2)服务过程违反国家法律、法规或损害服务对象身心健康的；</w:t>
            </w:r>
          </w:p>
          <w:p>
            <w:pPr>
              <w:pStyle w:val="null3"/>
              <w:ind w:firstLine="440"/>
              <w:jc w:val="both"/>
            </w:pPr>
            <w:r>
              <w:rPr/>
              <w:t>5、服务提供过程中，服务单位应积极与村委会进行沟通达成共识，镇公共服务办、村委会有权要求服务单位根据实际情况及时调整服务计划。</w:t>
            </w:r>
          </w:p>
          <w:p>
            <w:pPr>
              <w:pStyle w:val="null3"/>
              <w:ind w:firstLine="440"/>
              <w:jc w:val="both"/>
            </w:pPr>
            <w:r>
              <w:rPr/>
              <w:t>6、具体履约过程中如发生争议，双方应本着真诚合作的态度积极处理。</w:t>
            </w:r>
          </w:p>
          <w:p>
            <w:pPr>
              <w:pStyle w:val="null3"/>
            </w:pPr>
            <w:r>
              <w:rPr>
                <w:sz w:val="21"/>
              </w:rPr>
              <w:t>7</w:t>
            </w:r>
            <w:r>
              <w:rPr>
                <w:sz w:val="21"/>
              </w:rPr>
              <w:t>、有专门针对居家养老服务的应急防范服务机制。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1.采购代理机构：本项目是指广东政通招标有限公司，负责整个采购活动的组织，依法负责编制和发布招标文件，对招标文件拥有最终的解释权，不以任何身份出任评标委员会成员。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东莞市清溪镇公共服务办公室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根据国家计委[计价格[2002]1980号]文和国家发改委[发改价格[2011]534号]文及相关规定向中标单位收取，按差额定率累进法计算，以中标通知书中确定的中标总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广东政通招标有限公司</w:t>
      </w:r>
      <w:r>
        <w:rPr/>
        <w:t>代收。具体操作要求详见</w:t>
      </w:r>
      <w:r>
        <w:rPr/>
        <w:t>广东政通招标有限公司</w:t>
      </w:r>
      <w:r>
        <w:rPr/>
        <w:t>有关指引，递交事宜请自行咨询</w:t>
      </w:r>
      <w:r>
        <w:rPr/>
        <w:t>广东政通招标有限公司</w:t>
      </w:r>
      <w:r>
        <w:rPr/>
        <w:t>；请各投标人在投标文件递交截止时间前按须知前附表规定的金额递交至</w:t>
      </w:r>
      <w:r>
        <w:rPr/>
        <w:t>广东政通招标有限公司</w:t>
      </w:r>
      <w:r>
        <w:rPr/>
        <w:t>，到账情况以开标时</w:t>
      </w:r>
      <w:r>
        <w:rPr/>
        <w:t>广东政通招标有限公司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徐小姐</w:t>
      </w:r>
    </w:p>
    <w:p>
      <w:pPr>
        <w:pStyle w:val="null3"/>
        <w:ind w:firstLine="480"/>
      </w:pPr>
      <w:r>
        <w:rPr/>
        <w:t>电话：</w:t>
      </w:r>
      <w:r>
        <w:rPr/>
        <w:t>0769-22881803</w:t>
      </w:r>
    </w:p>
    <w:p>
      <w:pPr>
        <w:pStyle w:val="null3"/>
        <w:ind w:firstLine="480"/>
      </w:pPr>
      <w:r>
        <w:rPr/>
        <w:t>传真：</w:t>
      </w:r>
      <w:r>
        <w:rPr/>
        <w:t>0769-22881803</w:t>
      </w:r>
    </w:p>
    <w:p>
      <w:pPr>
        <w:pStyle w:val="null3"/>
        <w:ind w:firstLine="480"/>
      </w:pPr>
      <w:r>
        <w:rPr/>
        <w:t>邮箱：</w:t>
      </w:r>
      <w:r>
        <w:rPr/>
        <w:t>471539976@qq.com</w:t>
      </w:r>
    </w:p>
    <w:p>
      <w:pPr>
        <w:pStyle w:val="null3"/>
        <w:ind w:firstLine="480"/>
      </w:pPr>
      <w:r>
        <w:rPr/>
        <w:t>地址：</w:t>
      </w:r>
      <w:r>
        <w:rPr/>
        <w:t>东莞市南城街道鸿福路199号（市民服务中心北门）410室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清溪镇居家养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广东政通招标有限公司</w:t>
      </w:r>
      <w:r>
        <w:rPr/>
        <w:t>统一对外发布。</w:t>
      </w:r>
    </w:p>
    <w:p>
      <w:pPr>
        <w:pStyle w:val="null3"/>
        <w:ind w:firstLine="480"/>
      </w:pPr>
      <w:r>
        <w:rPr/>
        <w:t>（2）对</w:t>
      </w:r>
      <w:r>
        <w:rPr/>
        <w:t>广东政通招标有限公司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采购包1（东莞市清溪镇居家养老服务项目）：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采购包1（东莞市清溪镇居家养老服务项目）：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投标（响应）文件中提供《资格条件承诺函》，可参考公告附件格式。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投标（响应）文件中提供《资格条件承诺函》，可参考公告附件格式。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投标（响应）文件中提供《资格条件承诺函》，可参考公告附件格式。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w:t>
            </w:r>
          </w:p>
        </w:tc>
      </w:tr>
    </w:tbl>
    <w:p>
      <w:pPr>
        <w:pStyle w:val="null3"/>
        <w:ind w:firstLine="480"/>
      </w:pPr>
      <w:r>
        <w:rPr/>
        <w:t>表二符合性审查表：</w:t>
      </w:r>
    </w:p>
    <w:p>
      <w:pPr>
        <w:pStyle w:val="null3"/>
      </w:pPr>
      <w:r>
        <w:rPr/>
        <w:t>采购包1（东莞市清溪镇居家养老服务项目）：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已经盖章、签署，授权有效期。</w:t>
            </w:r>
          </w:p>
        </w:tc>
      </w:tr>
      <w:tr>
        <w:tc>
          <w:tcPr>
            <w:tcW w:type="dxa" w:w="890"/>
          </w:tcPr>
          <w:p>
            <w:pPr>
              <w:pStyle w:val="null3"/>
            </w:pPr>
            <w:r>
              <w:rPr/>
              <w:t>3</w:t>
            </w:r>
          </w:p>
        </w:tc>
        <w:tc>
          <w:tcPr>
            <w:tcW w:type="dxa" w:w="3178"/>
          </w:tcPr>
          <w:p>
            <w:pPr>
              <w:pStyle w:val="null3"/>
            </w:pPr>
            <w:r>
              <w:rPr/>
              <w:t>投标文件内容、签署、盖章</w:t>
            </w:r>
          </w:p>
        </w:tc>
        <w:tc>
          <w:tcPr>
            <w:tcW w:type="dxa" w:w="4238"/>
          </w:tcPr>
          <w:p>
            <w:pPr>
              <w:pStyle w:val="null3"/>
            </w:pPr>
            <w:r>
              <w:rPr/>
              <w:t>投标文件内容完整，无重大错漏，并已按招标文件要求盖章、签署。</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投标人的投标报价无超出项目预算金额。</w:t>
            </w:r>
          </w:p>
        </w:tc>
      </w:tr>
      <w:tr>
        <w:tc>
          <w:tcPr>
            <w:tcW w:type="dxa" w:w="890"/>
          </w:tcPr>
          <w:p>
            <w:pPr>
              <w:pStyle w:val="null3"/>
            </w:pPr>
            <w:r>
              <w:rPr/>
              <w:t>5</w:t>
            </w:r>
          </w:p>
        </w:tc>
        <w:tc>
          <w:tcPr>
            <w:tcW w:type="dxa" w:w="3178"/>
          </w:tcPr>
          <w:p>
            <w:pPr>
              <w:pStyle w:val="null3"/>
            </w:pPr>
            <w:r>
              <w:rPr/>
              <w:t>商务审查</w:t>
            </w:r>
          </w:p>
        </w:tc>
        <w:tc>
          <w:tcPr>
            <w:tcW w:type="dxa" w:w="4238"/>
          </w:tcPr>
          <w:p>
            <w:pPr>
              <w:pStyle w:val="null3"/>
            </w:pPr>
            <w:r>
              <w:rPr/>
              <w:t>商务条款满足招标文件要求。</w:t>
            </w:r>
          </w:p>
        </w:tc>
      </w:tr>
      <w:tr>
        <w:tc>
          <w:tcPr>
            <w:tcW w:type="dxa" w:w="890"/>
          </w:tcPr>
          <w:p>
            <w:pPr>
              <w:pStyle w:val="null3"/>
            </w:pPr>
            <w:r>
              <w:rPr/>
              <w:t>6</w:t>
            </w:r>
          </w:p>
        </w:tc>
        <w:tc>
          <w:tcPr>
            <w:tcW w:type="dxa" w:w="3178"/>
          </w:tcPr>
          <w:p>
            <w:pPr>
              <w:pStyle w:val="null3"/>
            </w:pPr>
            <w:r>
              <w:rPr/>
              <w:t>技术审查</w:t>
            </w:r>
          </w:p>
        </w:tc>
        <w:tc>
          <w:tcPr>
            <w:tcW w:type="dxa" w:w="4238"/>
          </w:tcPr>
          <w:p>
            <w:pPr>
              <w:pStyle w:val="null3"/>
            </w:pPr>
            <w:r>
              <w:rPr/>
              <w:t>技术条款满足招标文件要求。</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8</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9</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采购包1(东莞市清溪镇居家养老服务项目):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技术部分70.0分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对项目的理解程度及重点难点的分析 (15.0分)</w:t>
            </w:r>
          </w:p>
        </w:tc>
        <w:tc>
          <w:tcPr>
            <w:tcW w:type="dxa" w:w="5076"/>
          </w:tcPr>
          <w:p>
            <w:pPr>
              <w:pStyle w:val="null3"/>
              <w:jc w:val="left"/>
            </w:pPr>
            <w:r>
              <w:rPr/>
              <w:t>根据投标人提供的对本项目采购需求的理解程度，重点难点的分析进行评审： （1）对采购需求的理解非常透彻，对项目重点难点的分析十分到位，提出的重点难点对应措施对于项目实施有非常好的推动作用的，得15分； （2）对采购需求的理解透彻，对项目重点难点的分析清晰，提出的重点难点对应措施对于项目实施有推动作用的，得12分； （3）对采购需求的理解基本透彻，提出的重点难点对应措施可以推动项目实施的，得6分； （4）对采购需求的理解不清晰，对项目重点难点的分析不到位，得2分； （5）未提供对应方案不得分。</w:t>
            </w:r>
          </w:p>
        </w:tc>
      </w:tr>
      <w:tr>
        <w:tc>
          <w:tcPr>
            <w:tcW w:type="dxa" w:w="922"/>
            <w:gridSpan w:val="2"/>
            <w:vMerge/>
          </w:tcPr>
          <w:p/>
        </w:tc>
        <w:tc>
          <w:tcPr>
            <w:tcW w:type="dxa" w:w="2307"/>
          </w:tcPr>
          <w:p>
            <w:pPr>
              <w:pStyle w:val="null3"/>
              <w:jc w:val="left"/>
            </w:pPr>
            <w:r>
              <w:rPr/>
              <w:t>服务目标方案 (10.0分)</w:t>
            </w:r>
          </w:p>
        </w:tc>
        <w:tc>
          <w:tcPr>
            <w:tcW w:type="dxa" w:w="5076"/>
          </w:tcPr>
          <w:p>
            <w:pPr>
              <w:pStyle w:val="null3"/>
              <w:jc w:val="left"/>
            </w:pPr>
            <w:r>
              <w:rPr/>
              <w:t>根据投标人提供的服务目标方案进行评审： （1）服务目标清晰明确，非常适合项目不同对象的需求，十分突出项目的工作重点目标，对于项目实施有非常好的推动作用的，得10分； （2）服务目标明确较具体，适合项目对象的需求，突出项目的工作重点目标，对于项目实施有推动作用的，得8分； （3）服务目标基本明确，适合项目对象的一般需求，基本体现项目的工作重点目标，得4分； （4）服务目标不明确，推动项目实施性差的，得2分； （5）未提供对应方案不得分。</w:t>
            </w:r>
          </w:p>
        </w:tc>
      </w:tr>
      <w:tr>
        <w:tc>
          <w:tcPr>
            <w:tcW w:type="dxa" w:w="922"/>
            <w:gridSpan w:val="2"/>
            <w:vMerge/>
          </w:tcPr>
          <w:p/>
        </w:tc>
        <w:tc>
          <w:tcPr>
            <w:tcW w:type="dxa" w:w="2307"/>
          </w:tcPr>
          <w:p>
            <w:pPr>
              <w:pStyle w:val="null3"/>
              <w:jc w:val="left"/>
            </w:pPr>
            <w:r>
              <w:rPr/>
              <w:t>服务实施方案 (10.0分)</w:t>
            </w:r>
          </w:p>
        </w:tc>
        <w:tc>
          <w:tcPr>
            <w:tcW w:type="dxa" w:w="5076"/>
          </w:tcPr>
          <w:p>
            <w:pPr>
              <w:pStyle w:val="null3"/>
              <w:jc w:val="left"/>
            </w:pPr>
            <w:r>
              <w:rPr/>
              <w:t>根据投标人提供的服务实施方案（包括但不限于前期筹备、实施阶段描述、详细计划、资源整合、人员培训、服务宣传等方面）进行评审： （1）服务实施方案全面完善、非常详细，前期筹备、实施阶段描述、详细计划、资源整合、人员培训、服务宣传等内容表述非常清晰、合理性高，对于项目实施有非常好的推动作用的，得10分； （2）服务实施方案完善具体，前期筹备、实施阶段描述、详细计划、资源整合、人员培训、服务宣传等内容表述清晰、较合理，对于项目实施有推动作用的，得8分； （3）服务实施方案基本完善，前期筹备、实施阶段描述、详细计划、资源整合、人员培训、服务宣传等内容表述部分清晰合理，可以推动项目实施的，得4分； （4）服务实施方案不够具体，前期筹备、实施阶段描述、详细计划、资源整合、人员培训、服务宣传等内容表述不清晰，得2分； （5）未提供对应方案不得分。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根据投标人提供的人员培训方案（包括但不限于对项目服务人员的培训内容、培训计划等）进行综合评审： （1）培训内容丰富全面，针对性很强；培训计划详细具体，可执行性高；优于或者满足用户需求的，得10分； （2）培训内容较丰富全面，针对性较强；培训计划较详细具体，可执行性较高；基本满足用户需求的，得7分； （3）培训内容简单，针对性一般；培训计划一般，可执行性一般；部分满足用户需求的，得4分； （4）培训内容不全面，针对性差；培训计划差，可执行性差；无法满足用户需求的，得1分； （5）未提供相应方案的，不得分。</w:t>
            </w:r>
          </w:p>
        </w:tc>
      </w:tr>
      <w:tr>
        <w:tc>
          <w:tcPr>
            <w:tcW w:type="dxa" w:w="922"/>
            <w:gridSpan w:val="2"/>
            <w:vMerge/>
          </w:tcPr>
          <w:p/>
        </w:tc>
        <w:tc>
          <w:tcPr>
            <w:tcW w:type="dxa" w:w="2307"/>
          </w:tcPr>
          <w:p>
            <w:pPr>
              <w:pStyle w:val="null3"/>
              <w:jc w:val="left"/>
            </w:pPr>
            <w:r>
              <w:rPr/>
              <w:t>服务质量保证和承诺 (15.0分)</w:t>
            </w:r>
          </w:p>
        </w:tc>
        <w:tc>
          <w:tcPr>
            <w:tcW w:type="dxa" w:w="5076"/>
          </w:tcPr>
          <w:p>
            <w:pPr>
              <w:pStyle w:val="null3"/>
              <w:jc w:val="left"/>
            </w:pPr>
            <w:r>
              <w:rPr/>
              <w:t>根据投标人提供的服务质量保证、资源保障和服务承诺进行评审： （1）服务质量保证和承诺全面完善，所投入的资源能充分保障按时按质按量完成项目业务，能提供十分优质的服务，管理质量控制措施对于项目实施有非常好的推动作用的，得15分； （2）服务质量保证和承诺具体详细，所投入的资源能保障按时按质按量完成项目业务，管理质量控制措施对于项目实施有一定的推动作用的，得12分； （3）服务质量保证和承诺具体，所投入的资源基本能保障按时按质按量完成项目业务，可以推动项目实施的，得6分； （4）服务质量保证和承诺不较详细，所投入的资源有一定的保障，得2分； （5）未提供对应方案不得分。</w:t>
            </w:r>
          </w:p>
        </w:tc>
      </w:tr>
      <w:tr>
        <w:tc>
          <w:tcPr>
            <w:tcW w:type="dxa" w:w="922"/>
            <w:gridSpan w:val="2"/>
            <w:vMerge/>
          </w:tcPr>
          <w:p/>
        </w:tc>
        <w:tc>
          <w:tcPr>
            <w:tcW w:type="dxa" w:w="2307"/>
          </w:tcPr>
          <w:p>
            <w:pPr>
              <w:pStyle w:val="null3"/>
              <w:jc w:val="left"/>
            </w:pPr>
            <w:r>
              <w:rPr/>
              <w:t>跟踪服务、监控评估方案 (10.0分)</w:t>
            </w:r>
          </w:p>
        </w:tc>
        <w:tc>
          <w:tcPr>
            <w:tcW w:type="dxa" w:w="5076"/>
          </w:tcPr>
          <w:p>
            <w:pPr>
              <w:pStyle w:val="null3"/>
              <w:jc w:val="left"/>
            </w:pPr>
            <w:r>
              <w:rPr/>
              <w:t>根据投标人提供的跟踪服务、监控评估方案进行评审： （1）跟踪服务、监控评估方案全面完善、非常详细、表述非常清晰、合理性高，服务响应速度迅速，对于项目实施有非常好的推动作用的，得10分。 （2）跟踪服务、监控评估方案全面、表述清晰、合理，服务响应速度较快，对于项目实施有推动作用的，得8分。 （3）跟踪服务、监控评估方案比较具体、内容简单，可以推动项目实施的，得4分。 （4）跟踪服务、监控评估方案不具体，无法推动项目实施的，得2分。 （5）未提供相应方案的不得分。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综合实力 (9.0分)</w:t>
            </w:r>
          </w:p>
        </w:tc>
        <w:tc>
          <w:tcPr>
            <w:tcW w:type="dxa" w:w="5076"/>
          </w:tcPr>
          <w:p>
            <w:pPr>
              <w:pStyle w:val="null3"/>
              <w:jc w:val="left"/>
            </w:pPr>
            <w:r>
              <w:rPr/>
              <w:t>投标人具有由国家认证认可监督管理部门批准设立的认证机构颁发并在有效期内的质量管理体系认证证书、环境管理体系认证证书、职业健康安全管理体系认证证书的，每证得3分，最高得9分。须提供相关有效证书复印件并加盖投标人公章，不提供或提供不齐全的不得分。）</w:t>
            </w:r>
          </w:p>
        </w:tc>
      </w:tr>
      <w:tr>
        <w:tc>
          <w:tcPr>
            <w:tcW w:type="dxa" w:w="922"/>
            <w:gridSpan w:val="2"/>
            <w:vMerge/>
          </w:tcPr>
          <w:p/>
        </w:tc>
        <w:tc>
          <w:tcPr>
            <w:tcW w:type="dxa" w:w="2307"/>
          </w:tcPr>
          <w:p>
            <w:pPr>
              <w:pStyle w:val="null3"/>
              <w:jc w:val="left"/>
            </w:pPr>
            <w:r>
              <w:rPr/>
              <w:t>业绩经验 (15.0分)</w:t>
            </w:r>
          </w:p>
        </w:tc>
        <w:tc>
          <w:tcPr>
            <w:tcW w:type="dxa" w:w="5076"/>
          </w:tcPr>
          <w:p>
            <w:pPr>
              <w:pStyle w:val="null3"/>
              <w:jc w:val="left"/>
            </w:pPr>
            <w:r>
              <w:rPr/>
              <w:t>投标人具有养老服务类项目业绩的，每提供一个得3分，最高得15分。 注：须提供合同复印件并加盖投标人公章，未提供的，不得分。</w:t>
            </w:r>
          </w:p>
        </w:tc>
      </w:tr>
      <w:tr>
        <w:tc>
          <w:tcPr>
            <w:tcW w:type="dxa" w:w="922"/>
            <w:gridSpan w:val="2"/>
            <w:vMerge/>
          </w:tcPr>
          <w:p/>
        </w:tc>
        <w:tc>
          <w:tcPr>
            <w:tcW w:type="dxa" w:w="2307"/>
          </w:tcPr>
          <w:p>
            <w:pPr>
              <w:pStyle w:val="null3"/>
              <w:jc w:val="left"/>
            </w:pPr>
            <w:r>
              <w:rPr/>
              <w:t>服务响应承诺 (6.0分)</w:t>
            </w:r>
          </w:p>
        </w:tc>
        <w:tc>
          <w:tcPr>
            <w:tcW w:type="dxa" w:w="5076"/>
          </w:tcPr>
          <w:p>
            <w:pPr>
              <w:pStyle w:val="null3"/>
              <w:jc w:val="left"/>
            </w:pPr>
            <w:r>
              <w:rPr/>
              <w:t>根据投标人提供的服务相应时间承诺进行评分： 1、投标人承诺在接到采购人通知后1.5小时内（含）到达现场处理的，得6分； 2、投标人承诺在接到采购人通知后1.5小时（不含）-2小时（含）到达现场处理的，得3分； 3、投标人承诺在接到采购人通知后2小时（不含）-3小时（含）到达现场处理的，得1分； 4、其他情况不得分。 注：投标人须提供服务承诺函并加盖投标人公章。承诺函格式自拟。</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441900023-2026-00178</w:t>
      </w:r>
    </w:p>
    <w:p>
      <w:pPr>
        <w:pStyle w:val="null3"/>
        <w:jc w:val="center"/>
        <w:outlineLvl w:val="3"/>
      </w:pPr>
      <w:r>
        <w:rPr>
          <w:sz w:val="24"/>
          <w:b/>
        </w:rPr>
        <w:t>采购项目编号：</w:t>
      </w:r>
      <w:r>
        <w:rPr>
          <w:sz w:val="24"/>
          <w:b/>
        </w:rPr>
        <w:t>441900023-2026-00178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广东政通招标有限公司</w:t>
      </w:r>
    </w:p>
    <w:p>
      <w:pPr>
        <w:pStyle w:val="null3"/>
        <w:ind w:firstLine="480"/>
      </w:pPr>
      <w:r>
        <w:rPr/>
        <w:t xml:space="preserve"> 你方组织的</w:t>
      </w:r>
      <w:r>
        <w:rPr>
          <w:u w:val="single"/>
        </w:rPr>
        <w:t>“</w:t>
      </w:r>
      <w:r>
        <w:rPr>
          <w:u w:val="single"/>
        </w:rPr>
        <w:t>东莞市清溪镇居家养老服务项目</w:t>
      </w:r>
      <w:r>
        <w:rPr>
          <w:u w:val="single"/>
        </w:rPr>
        <w:t>”</w:t>
      </w:r>
      <w:r>
        <w:rPr/>
        <w:t>项目的招标[采购项目编号为：</w:t>
      </w:r>
      <w:r>
        <w:rPr>
          <w:u w:val="single"/>
        </w:rPr>
        <w:t>441900023-2026-00178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东莞市清溪镇居家养老服务项目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广东政通招标有限公司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东莞市清溪镇居家养老服务项目</w:t>
      </w:r>
      <w:r>
        <w:rPr/>
        <w:t>”项目采购[采购项目编号为</w:t>
      </w:r>
      <w:r>
        <w:rPr/>
        <w:t>441900023-2026-00178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东莞市清溪镇公共服务办公室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广东政通招标有限公司</w:t>
      </w:r>
    </w:p>
    <w:p>
      <w:pPr>
        <w:pStyle w:val="null3"/>
        <w:ind w:firstLine="480"/>
      </w:pPr>
      <w:r>
        <w:rPr/>
        <w:t xml:space="preserve"> 如果我方在贵采购代理机构组织的</w:t>
      </w:r>
      <w:r>
        <w:rPr/>
        <w:t>东莞市清溪镇居家养老服务项目</w:t>
      </w:r>
      <w:r>
        <w:rPr/>
        <w:t>招标中获中标（采购项目编号：</w:t>
      </w:r>
      <w:r>
        <w:rPr/>
        <w:t>441900023-2026-00178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广东政通招标有限公司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广东政通招标有限公司</w:t>
      </w:r>
    </w:p>
    <w:p>
      <w:pPr>
        <w:pStyle w:val="null3"/>
        <w:ind w:firstLine="480"/>
      </w:pPr>
      <w:r>
        <w:rPr/>
        <w:t>我单位已登记并准备参与“</w:t>
      </w:r>
      <w:r>
        <w:rPr/>
        <w:t>东莞市清溪镇居家养老服务项目</w:t>
      </w:r>
      <w:r>
        <w:rPr/>
        <w:t>”项目（采购项目编号：</w:t>
      </w:r>
      <w:r>
        <w:rPr/>
        <w:t>441900023-2026-00178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